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F7" w:rsidRDefault="009111F7" w:rsidP="009111F7">
      <w:pPr>
        <w:pStyle w:val="rtejustify"/>
        <w:spacing w:before="0" w:beforeAutospacing="0" w:after="0" w:afterAutospacing="0"/>
        <w:jc w:val="both"/>
        <w:rPr>
          <w:rFonts w:ascii="&amp;quot" w:hAnsi="&amp;quot"/>
          <w:color w:val="3E3E3E"/>
          <w:sz w:val="21"/>
          <w:szCs w:val="21"/>
        </w:rPr>
      </w:pPr>
      <w:r>
        <w:rPr>
          <w:rFonts w:ascii="&amp;quot" w:hAnsi="&amp;quot"/>
          <w:color w:val="3E3E3E"/>
          <w:sz w:val="21"/>
          <w:szCs w:val="21"/>
        </w:rPr>
        <w:fldChar w:fldCharType="begin"/>
      </w:r>
      <w:r>
        <w:rPr>
          <w:rFonts w:ascii="&amp;quot" w:hAnsi="&amp;quot"/>
          <w:color w:val="3E3E3E"/>
          <w:sz w:val="21"/>
          <w:szCs w:val="21"/>
        </w:rPr>
        <w:instrText xml:space="preserve"> HYPERLINK "http://cbs-ussuri.ru/sites/default/files/files/</w:instrText>
      </w:r>
      <w:r>
        <w:rPr>
          <w:rFonts w:ascii="&amp;quot" w:hAnsi="&amp;quot" w:hint="eastAsia"/>
          <w:color w:val="3E3E3E"/>
          <w:sz w:val="21"/>
          <w:szCs w:val="21"/>
        </w:rPr>
        <w:instrText>Мероприятия</w:instrText>
      </w:r>
      <w:r>
        <w:rPr>
          <w:rFonts w:ascii="&amp;quot" w:hAnsi="&amp;quot"/>
          <w:color w:val="3E3E3E"/>
          <w:sz w:val="21"/>
          <w:szCs w:val="21"/>
        </w:rPr>
        <w:instrText>%20</w:instrText>
      </w:r>
      <w:r>
        <w:rPr>
          <w:rFonts w:ascii="&amp;quot" w:hAnsi="&amp;quot" w:hint="eastAsia"/>
          <w:color w:val="3E3E3E"/>
          <w:sz w:val="21"/>
          <w:szCs w:val="21"/>
        </w:rPr>
        <w:instrText>Арсеньев</w:instrText>
      </w:r>
      <w:r>
        <w:rPr>
          <w:rFonts w:ascii="&amp;quot" w:hAnsi="&amp;quot"/>
          <w:color w:val="3E3E3E"/>
          <w:sz w:val="21"/>
          <w:szCs w:val="21"/>
        </w:rPr>
        <w:instrText xml:space="preserve">%202021-2022.jpg" </w:instrText>
      </w:r>
      <w:r>
        <w:rPr>
          <w:rFonts w:ascii="&amp;quot" w:hAnsi="&amp;quot"/>
          <w:color w:val="3E3E3E"/>
          <w:sz w:val="21"/>
          <w:szCs w:val="21"/>
        </w:rPr>
        <w:fldChar w:fldCharType="separate"/>
      </w:r>
      <w:r>
        <w:rPr>
          <w:rStyle w:val="a3"/>
          <w:rFonts w:ascii="&amp;quot" w:hAnsi="&amp;quot"/>
          <w:color w:val="000066"/>
          <w:sz w:val="27"/>
          <w:szCs w:val="27"/>
        </w:rPr>
        <w:t xml:space="preserve">План мероприятий, посвященных 150 - </w:t>
      </w:r>
      <w:proofErr w:type="spellStart"/>
      <w:r>
        <w:rPr>
          <w:rStyle w:val="a3"/>
          <w:rFonts w:ascii="&amp;quot" w:hAnsi="&amp;quot"/>
          <w:color w:val="000066"/>
          <w:sz w:val="27"/>
          <w:szCs w:val="27"/>
        </w:rPr>
        <w:t>летию</w:t>
      </w:r>
      <w:proofErr w:type="spellEnd"/>
      <w:r>
        <w:rPr>
          <w:rStyle w:val="a3"/>
          <w:rFonts w:ascii="&amp;quot" w:hAnsi="&amp;quot"/>
          <w:color w:val="000066"/>
          <w:sz w:val="27"/>
          <w:szCs w:val="27"/>
        </w:rPr>
        <w:t xml:space="preserve"> В.К. Арсеньева в 2020-2022 г.</w:t>
      </w:r>
      <w:r>
        <w:rPr>
          <w:rFonts w:ascii="&amp;quot" w:hAnsi="&amp;quot"/>
          <w:color w:val="3E3E3E"/>
          <w:sz w:val="21"/>
          <w:szCs w:val="21"/>
        </w:rPr>
        <w:fldChar w:fldCharType="end"/>
      </w:r>
    </w:p>
    <w:p w:rsidR="009111F7" w:rsidRPr="009111F7" w:rsidRDefault="009111F7" w:rsidP="009111F7">
      <w:pPr>
        <w:spacing w:after="200" w:line="276" w:lineRule="auto"/>
        <w:rPr>
          <w:rFonts w:ascii="Calibri" w:eastAsia="Calibri" w:hAnsi="Calibri" w:cs="Times New Roman"/>
          <w:color w:val="1F4E79" w:themeColor="accent1" w:themeShade="80"/>
          <w:sz w:val="24"/>
          <w:szCs w:val="24"/>
        </w:rPr>
      </w:pPr>
      <w:r w:rsidRPr="009111F7">
        <w:rPr>
          <w:rFonts w:ascii="Calibri" w:eastAsia="Calibri" w:hAnsi="Calibri" w:cs="Times New Roman"/>
          <w:color w:val="1F4E79" w:themeColor="accent1" w:themeShade="80"/>
          <w:sz w:val="28"/>
          <w:szCs w:val="28"/>
        </w:rPr>
        <w:t xml:space="preserve">                               </w:t>
      </w:r>
      <w:r w:rsidRPr="009111F7">
        <w:rPr>
          <w:rFonts w:ascii="Calibri" w:eastAsia="Calibri" w:hAnsi="Calibri" w:cs="Times New Roman"/>
          <w:color w:val="1F4E79" w:themeColor="accent1" w:themeShade="80"/>
          <w:sz w:val="24"/>
          <w:szCs w:val="24"/>
        </w:rPr>
        <w:t>(в библиотеках сел Спасского района)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1841"/>
        <w:gridCol w:w="1699"/>
        <w:gridCol w:w="1840"/>
        <w:gridCol w:w="3523"/>
      </w:tblGrid>
      <w:tr w:rsidR="00FE2516" w:rsidTr="00FE2516">
        <w:tc>
          <w:tcPr>
            <w:tcW w:w="442" w:type="dxa"/>
          </w:tcPr>
          <w:p w:rsidR="009111F7" w:rsidRDefault="009111F7">
            <w:r>
              <w:t>№</w:t>
            </w:r>
          </w:p>
        </w:tc>
        <w:tc>
          <w:tcPr>
            <w:tcW w:w="1841" w:type="dxa"/>
          </w:tcPr>
          <w:p w:rsidR="009111F7" w:rsidRDefault="00FE2516">
            <w:r>
              <w:t>Муници</w:t>
            </w:r>
            <w:r w:rsidR="009111F7">
              <w:t>пальное образование</w:t>
            </w:r>
          </w:p>
        </w:tc>
        <w:tc>
          <w:tcPr>
            <w:tcW w:w="1699" w:type="dxa"/>
          </w:tcPr>
          <w:p w:rsidR="009111F7" w:rsidRDefault="00FE2516">
            <w:r>
              <w:t>Дата и время проведения</w:t>
            </w:r>
          </w:p>
        </w:tc>
        <w:tc>
          <w:tcPr>
            <w:tcW w:w="1840" w:type="dxa"/>
          </w:tcPr>
          <w:p w:rsidR="009111F7" w:rsidRDefault="00FE2516">
            <w:r>
              <w:t>Место проведения</w:t>
            </w:r>
          </w:p>
        </w:tc>
        <w:tc>
          <w:tcPr>
            <w:tcW w:w="3523" w:type="dxa"/>
          </w:tcPr>
          <w:p w:rsidR="009111F7" w:rsidRDefault="00FE2516">
            <w:r>
              <w:t>Название и форма проведения мероприятия</w:t>
            </w:r>
          </w:p>
        </w:tc>
      </w:tr>
      <w:tr w:rsidR="00FE2516" w:rsidTr="00FE2516">
        <w:tc>
          <w:tcPr>
            <w:tcW w:w="442" w:type="dxa"/>
            <w:vMerge w:val="restart"/>
          </w:tcPr>
          <w:p w:rsidR="00FE2516" w:rsidRDefault="00FE2516"/>
        </w:tc>
        <w:tc>
          <w:tcPr>
            <w:tcW w:w="1841" w:type="dxa"/>
            <w:vMerge w:val="restart"/>
          </w:tcPr>
          <w:p w:rsidR="00FE2516" w:rsidRDefault="00FE2516">
            <w:r>
              <w:t>Спасский МР</w:t>
            </w:r>
          </w:p>
        </w:tc>
        <w:tc>
          <w:tcPr>
            <w:tcW w:w="7062" w:type="dxa"/>
            <w:gridSpan w:val="3"/>
          </w:tcPr>
          <w:p w:rsidR="00FE2516" w:rsidRPr="000E44B0" w:rsidRDefault="00FE2516">
            <w:pPr>
              <w:rPr>
                <w:b/>
              </w:rPr>
            </w:pPr>
            <w:r w:rsidRPr="000E44B0">
              <w:rPr>
                <w:b/>
              </w:rPr>
              <w:t xml:space="preserve">                                        2020 год.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>С 05.09 по 20.09.20г.</w:t>
            </w:r>
          </w:p>
        </w:tc>
        <w:tc>
          <w:tcPr>
            <w:tcW w:w="1840" w:type="dxa"/>
          </w:tcPr>
          <w:p w:rsidR="00346887" w:rsidRDefault="00346887" w:rsidP="00346887">
            <w:r>
              <w:t xml:space="preserve">МБУ СКЦ библиотека     </w:t>
            </w:r>
            <w:proofErr w:type="spellStart"/>
            <w:r>
              <w:t>с.Спасское</w:t>
            </w:r>
            <w:proofErr w:type="spellEnd"/>
          </w:p>
        </w:tc>
        <w:tc>
          <w:tcPr>
            <w:tcW w:w="3523" w:type="dxa"/>
          </w:tcPr>
          <w:p w:rsidR="00346887" w:rsidRPr="00346887" w:rsidRDefault="00346887" w:rsidP="003468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В.К.Арсеньев-onlain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 - библиотечный веб-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(по произведениям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В.К.Арсеньева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>10.09.2020г.</w:t>
            </w:r>
          </w:p>
        </w:tc>
        <w:tc>
          <w:tcPr>
            <w:tcW w:w="1840" w:type="dxa"/>
          </w:tcPr>
          <w:p w:rsidR="00346887" w:rsidRDefault="00346887" w:rsidP="00346887">
            <w:r>
              <w:t>Библиотека</w:t>
            </w:r>
          </w:p>
          <w:p w:rsidR="00346887" w:rsidRDefault="00346887" w:rsidP="00346887">
            <w:proofErr w:type="spellStart"/>
            <w:r>
              <w:t>с.Спасское</w:t>
            </w:r>
            <w:proofErr w:type="spellEnd"/>
          </w:p>
        </w:tc>
        <w:tc>
          <w:tcPr>
            <w:tcW w:w="3523" w:type="dxa"/>
          </w:tcPr>
          <w:p w:rsidR="00346887" w:rsidRDefault="00346887" w:rsidP="00346887">
            <w:r>
              <w:t>«Писатель, путешественник, ученый» - онлайн-презентация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>С 20.08 по 10.09.2020г.</w:t>
            </w:r>
          </w:p>
        </w:tc>
        <w:tc>
          <w:tcPr>
            <w:tcW w:w="1840" w:type="dxa"/>
          </w:tcPr>
          <w:p w:rsidR="00346887" w:rsidRDefault="00346887" w:rsidP="00346887">
            <w:r>
              <w:t>МБУ СКЦ</w:t>
            </w:r>
          </w:p>
          <w:p w:rsidR="00346887" w:rsidRDefault="00346887" w:rsidP="00346887">
            <w:r>
              <w:t>Библиотеки сел:</w:t>
            </w:r>
          </w:p>
          <w:p w:rsidR="00346887" w:rsidRDefault="00346887" w:rsidP="00346887">
            <w:r>
              <w:t>Александровка</w:t>
            </w:r>
          </w:p>
          <w:p w:rsidR="00346887" w:rsidRDefault="00346887" w:rsidP="00346887">
            <w:r>
              <w:t>Вишневка</w:t>
            </w:r>
          </w:p>
          <w:p w:rsidR="00346887" w:rsidRDefault="00346887" w:rsidP="00346887">
            <w:r>
              <w:t>Зеленый Дол</w:t>
            </w:r>
          </w:p>
          <w:p w:rsidR="00346887" w:rsidRDefault="00346887" w:rsidP="00346887">
            <w:r>
              <w:t>Чкаловское</w:t>
            </w:r>
          </w:p>
          <w:p w:rsidR="00346887" w:rsidRDefault="00346887" w:rsidP="00346887">
            <w:r>
              <w:t>Прохоры</w:t>
            </w:r>
          </w:p>
          <w:p w:rsidR="00346887" w:rsidRDefault="00346887" w:rsidP="00346887">
            <w:r>
              <w:t>Новосельское</w:t>
            </w:r>
          </w:p>
          <w:p w:rsidR="00346887" w:rsidRDefault="00346887" w:rsidP="00346887">
            <w:r>
              <w:t>Дубовское</w:t>
            </w:r>
          </w:p>
          <w:p w:rsidR="00346887" w:rsidRDefault="00346887" w:rsidP="00346887">
            <w:r>
              <w:t>Спасское</w:t>
            </w:r>
          </w:p>
        </w:tc>
        <w:tc>
          <w:tcPr>
            <w:tcW w:w="3523" w:type="dxa"/>
          </w:tcPr>
          <w:p w:rsidR="00346887" w:rsidRDefault="00346887" w:rsidP="00346887">
            <w:r>
              <w:t>«</w:t>
            </w:r>
            <w:proofErr w:type="spellStart"/>
            <w:r>
              <w:t>В.К.Арсеньев</w:t>
            </w:r>
            <w:proofErr w:type="spellEnd"/>
            <w:r>
              <w:t>: читаем сегодня» - громкие чтения онлайн</w:t>
            </w:r>
          </w:p>
        </w:tc>
      </w:tr>
      <w:tr w:rsidR="00346887" w:rsidTr="00950552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7062" w:type="dxa"/>
            <w:gridSpan w:val="3"/>
          </w:tcPr>
          <w:p w:rsidR="00346887" w:rsidRPr="000E44B0" w:rsidRDefault="00346887" w:rsidP="00346887">
            <w:pPr>
              <w:rPr>
                <w:b/>
              </w:rPr>
            </w:pPr>
            <w:r w:rsidRPr="000E44B0">
              <w:rPr>
                <w:b/>
              </w:rPr>
              <w:t xml:space="preserve">                                       2021 год.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346887" w:rsidRDefault="00346887" w:rsidP="00346887">
            <w:r>
              <w:t>МБУ СКЦ</w:t>
            </w:r>
          </w:p>
          <w:p w:rsidR="00346887" w:rsidRDefault="00346887" w:rsidP="00346887">
            <w:r>
              <w:t>Библиотека</w:t>
            </w:r>
          </w:p>
          <w:p w:rsidR="00346887" w:rsidRDefault="00346887" w:rsidP="00346887">
            <w:proofErr w:type="spellStart"/>
            <w:r>
              <w:t>с.Александровка</w:t>
            </w:r>
            <w:proofErr w:type="spellEnd"/>
          </w:p>
        </w:tc>
        <w:tc>
          <w:tcPr>
            <w:tcW w:w="3523" w:type="dxa"/>
          </w:tcPr>
          <w:p w:rsidR="00346887" w:rsidRDefault="00346887" w:rsidP="00346887">
            <w:r>
              <w:t>«</w:t>
            </w:r>
            <w:proofErr w:type="spellStart"/>
            <w:r>
              <w:t>В.К.Арсеньев</w:t>
            </w:r>
            <w:proofErr w:type="spellEnd"/>
            <w:r>
              <w:t xml:space="preserve"> – исследователь Уссурийской тайги» - краеведческий час 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E94EA4" w:rsidRDefault="00E94EA4" w:rsidP="00346887">
            <w:r>
              <w:t>МБУ СКЦ</w:t>
            </w:r>
          </w:p>
          <w:p w:rsidR="00346887" w:rsidRDefault="00346887" w:rsidP="00346887">
            <w:r>
              <w:t>Библиотека</w:t>
            </w:r>
          </w:p>
          <w:p w:rsidR="00346887" w:rsidRDefault="00346887" w:rsidP="00346887">
            <w:proofErr w:type="spellStart"/>
            <w:r>
              <w:t>с.Вишневка</w:t>
            </w:r>
            <w:proofErr w:type="spellEnd"/>
          </w:p>
          <w:p w:rsidR="00346887" w:rsidRDefault="00346887" w:rsidP="00346887"/>
        </w:tc>
        <w:tc>
          <w:tcPr>
            <w:tcW w:w="3523" w:type="dxa"/>
          </w:tcPr>
          <w:p w:rsidR="00346887" w:rsidRDefault="00346887" w:rsidP="00346887">
            <w:r>
              <w:t>«Неизвестный, известный Арсеньев» - краеведческий час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E94EA4" w:rsidRDefault="00E94EA4" w:rsidP="00346887">
            <w:r>
              <w:t>МБУ СКЦ</w:t>
            </w:r>
          </w:p>
          <w:p w:rsidR="00346887" w:rsidRDefault="00346887" w:rsidP="00346887">
            <w:r>
              <w:t>Библиотека</w:t>
            </w:r>
          </w:p>
          <w:p w:rsidR="00346887" w:rsidRDefault="00346887" w:rsidP="00346887">
            <w:proofErr w:type="spellStart"/>
            <w:r>
              <w:t>с.Зеленый</w:t>
            </w:r>
            <w:proofErr w:type="spellEnd"/>
            <w:r>
              <w:t xml:space="preserve"> Дол</w:t>
            </w:r>
          </w:p>
        </w:tc>
        <w:tc>
          <w:tcPr>
            <w:tcW w:w="3523" w:type="dxa"/>
          </w:tcPr>
          <w:p w:rsidR="00346887" w:rsidRDefault="00346887" w:rsidP="00346887">
            <w:r>
              <w:t>«Тропами В.К. Арсеньева» - краеведческая викторина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E94EA4" w:rsidRDefault="00E94EA4" w:rsidP="00346887">
            <w:r>
              <w:t>МБУ СКЦ</w:t>
            </w:r>
          </w:p>
          <w:p w:rsidR="00346887" w:rsidRDefault="00346887" w:rsidP="00346887">
            <w:r>
              <w:t>Библиотека</w:t>
            </w:r>
          </w:p>
          <w:p w:rsidR="00346887" w:rsidRDefault="00E94EA4" w:rsidP="00346887">
            <w:proofErr w:type="spellStart"/>
            <w:r>
              <w:t>с.Чкаловское</w:t>
            </w:r>
            <w:proofErr w:type="spellEnd"/>
          </w:p>
        </w:tc>
        <w:tc>
          <w:tcPr>
            <w:tcW w:w="3523" w:type="dxa"/>
          </w:tcPr>
          <w:p w:rsidR="00346887" w:rsidRDefault="00346887" w:rsidP="00346887">
            <w:r>
              <w:t>«</w:t>
            </w:r>
            <w:proofErr w:type="spellStart"/>
            <w:r>
              <w:t>В.К.Арсеньев</w:t>
            </w:r>
            <w:proofErr w:type="spellEnd"/>
            <w:r w:rsidR="00E94EA4">
              <w:t>: писатель, путешественник, ученый» - комментированная презентация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E94EA4" w:rsidRDefault="00E94EA4" w:rsidP="00346887">
            <w:r>
              <w:t>МБУ СКЦ</w:t>
            </w:r>
          </w:p>
          <w:p w:rsidR="00346887" w:rsidRDefault="00346887" w:rsidP="00346887">
            <w:r>
              <w:t>Библиотека</w:t>
            </w:r>
          </w:p>
          <w:p w:rsidR="00346887" w:rsidRDefault="00E94EA4" w:rsidP="00346887">
            <w:proofErr w:type="spellStart"/>
            <w:r>
              <w:t>с.Спасское</w:t>
            </w:r>
            <w:proofErr w:type="spellEnd"/>
          </w:p>
        </w:tc>
        <w:tc>
          <w:tcPr>
            <w:tcW w:w="3523" w:type="dxa"/>
          </w:tcPr>
          <w:p w:rsidR="00346887" w:rsidRDefault="00E94EA4" w:rsidP="00346887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«Читаем </w:t>
            </w:r>
            <w:r w:rsidR="00346887">
              <w:rPr>
                <w:rFonts w:ascii="Calibri" w:eastAsia="Calibri" w:hAnsi="Calibri" w:cs="Times New Roman"/>
                <w:sz w:val="24"/>
                <w:szCs w:val="24"/>
              </w:rPr>
              <w:t>Арсеньев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 сегодня!» - громкие чтения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E94EA4" w:rsidRDefault="00E94EA4" w:rsidP="00346887">
            <w:r>
              <w:t>МБУ СКЦ</w:t>
            </w:r>
          </w:p>
          <w:p w:rsidR="00346887" w:rsidRDefault="00E94EA4" w:rsidP="00346887">
            <w:r>
              <w:t>Библиотеки сел:</w:t>
            </w:r>
          </w:p>
          <w:p w:rsidR="00346887" w:rsidRDefault="00E94EA4" w:rsidP="00346887">
            <w:r>
              <w:t>Прохоры,</w:t>
            </w:r>
          </w:p>
          <w:p w:rsidR="00E94EA4" w:rsidRDefault="00E94EA4" w:rsidP="00346887">
            <w:r>
              <w:t>Новосельское</w:t>
            </w:r>
          </w:p>
        </w:tc>
        <w:tc>
          <w:tcPr>
            <w:tcW w:w="3523" w:type="dxa"/>
          </w:tcPr>
          <w:p w:rsidR="00346887" w:rsidRDefault="00E94EA4" w:rsidP="00346887">
            <w:r>
              <w:t xml:space="preserve">«Вслед за </w:t>
            </w:r>
            <w:proofErr w:type="spellStart"/>
            <w:r>
              <w:t>Дерсу</w:t>
            </w:r>
            <w:proofErr w:type="spellEnd"/>
            <w:r>
              <w:t xml:space="preserve">» - библиотечная </w:t>
            </w:r>
            <w:proofErr w:type="spellStart"/>
            <w:r>
              <w:t>квест</w:t>
            </w:r>
            <w:proofErr w:type="spellEnd"/>
            <w:r>
              <w:t>-игра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E94EA4" w:rsidRDefault="00E94EA4" w:rsidP="00346887">
            <w:r>
              <w:t>МБУ СКЦ</w:t>
            </w:r>
          </w:p>
          <w:p w:rsidR="00346887" w:rsidRDefault="00E94EA4" w:rsidP="00346887">
            <w:r>
              <w:t>Библиотеки сел:</w:t>
            </w:r>
          </w:p>
          <w:p w:rsidR="00346887" w:rsidRDefault="00E94EA4" w:rsidP="00346887">
            <w:r>
              <w:t>Дубовское</w:t>
            </w:r>
          </w:p>
          <w:p w:rsidR="00E94EA4" w:rsidRDefault="00E94EA4" w:rsidP="00346887">
            <w:proofErr w:type="spellStart"/>
            <w:r>
              <w:t>Хвалынка</w:t>
            </w:r>
            <w:proofErr w:type="spellEnd"/>
          </w:p>
        </w:tc>
        <w:tc>
          <w:tcPr>
            <w:tcW w:w="3523" w:type="dxa"/>
          </w:tcPr>
          <w:p w:rsidR="00346887" w:rsidRDefault="00E94EA4" w:rsidP="00346887">
            <w:r>
              <w:t>«Встречи в тайге» - громкие чтения для детей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E94EA4" w:rsidRDefault="00E94EA4" w:rsidP="00346887">
            <w:r>
              <w:t>МБУ СКЦ</w:t>
            </w:r>
          </w:p>
          <w:p w:rsidR="00346887" w:rsidRDefault="00346887" w:rsidP="00346887">
            <w:r>
              <w:t>Библиотека</w:t>
            </w:r>
          </w:p>
          <w:p w:rsidR="00346887" w:rsidRDefault="00E94EA4" w:rsidP="00346887">
            <w:proofErr w:type="spellStart"/>
            <w:r>
              <w:t>с.Вишневка</w:t>
            </w:r>
            <w:proofErr w:type="spellEnd"/>
          </w:p>
        </w:tc>
        <w:tc>
          <w:tcPr>
            <w:tcW w:w="3523" w:type="dxa"/>
          </w:tcPr>
          <w:p w:rsidR="00346887" w:rsidRDefault="00E94EA4" w:rsidP="00346887">
            <w:r>
              <w:t xml:space="preserve">«Арсеньев – писатель дальневосточник» - краеведческий </w:t>
            </w:r>
            <w:proofErr w:type="spellStart"/>
            <w:r>
              <w:t>микс</w:t>
            </w:r>
            <w:proofErr w:type="spellEnd"/>
          </w:p>
        </w:tc>
      </w:tr>
      <w:tr w:rsidR="00346887" w:rsidTr="000C4612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7062" w:type="dxa"/>
            <w:gridSpan w:val="3"/>
          </w:tcPr>
          <w:p w:rsidR="00346887" w:rsidRPr="000E44B0" w:rsidRDefault="00346887" w:rsidP="00346887">
            <w:pPr>
              <w:rPr>
                <w:b/>
              </w:rPr>
            </w:pPr>
            <w:r w:rsidRPr="000E44B0">
              <w:rPr>
                <w:b/>
              </w:rPr>
              <w:t xml:space="preserve">                                          2022 год</w:t>
            </w:r>
            <w:r>
              <w:rPr>
                <w:b/>
              </w:rPr>
              <w:t>.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E94EA4" w:rsidRDefault="00E94EA4" w:rsidP="00346887">
            <w:r>
              <w:t>МБУ СКЦ</w:t>
            </w:r>
          </w:p>
          <w:p w:rsidR="00346887" w:rsidRDefault="00346887" w:rsidP="00346887">
            <w:r>
              <w:t>Библиотека</w:t>
            </w:r>
          </w:p>
          <w:p w:rsidR="00346887" w:rsidRDefault="00E94EA4" w:rsidP="00346887">
            <w:proofErr w:type="spellStart"/>
            <w:r>
              <w:t>с.Спасское</w:t>
            </w:r>
            <w:proofErr w:type="spellEnd"/>
          </w:p>
        </w:tc>
        <w:tc>
          <w:tcPr>
            <w:tcW w:w="3523" w:type="dxa"/>
          </w:tcPr>
          <w:p w:rsidR="00346887" w:rsidRDefault="00E94EA4" w:rsidP="00346887">
            <w:r>
              <w:t>«</w:t>
            </w:r>
            <w:proofErr w:type="spellStart"/>
            <w:r>
              <w:t>В.К.Арсеньев</w:t>
            </w:r>
            <w:proofErr w:type="spellEnd"/>
            <w:r>
              <w:t xml:space="preserve">: писатель, путешественник, ученый» - </w:t>
            </w:r>
            <w:r w:rsidR="00B33C82">
              <w:lastRenderedPageBreak/>
              <w:t>изготовление информационного буклета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B33C82" w:rsidRDefault="00B33C82" w:rsidP="00346887">
            <w:r>
              <w:t>МБУ СКЦ</w:t>
            </w:r>
          </w:p>
          <w:p w:rsidR="00346887" w:rsidRDefault="00346887" w:rsidP="00346887">
            <w:r>
              <w:t>Библиотека</w:t>
            </w:r>
          </w:p>
          <w:p w:rsidR="00346887" w:rsidRDefault="00B33C82" w:rsidP="00346887">
            <w:r>
              <w:t>с. Спасское</w:t>
            </w:r>
          </w:p>
          <w:p w:rsidR="00346887" w:rsidRDefault="00346887" w:rsidP="00346887"/>
        </w:tc>
        <w:tc>
          <w:tcPr>
            <w:tcW w:w="3523" w:type="dxa"/>
          </w:tcPr>
          <w:p w:rsidR="00346887" w:rsidRPr="00B33C82" w:rsidRDefault="00B33C82" w:rsidP="00346887">
            <w:r>
              <w:t>«»</w:t>
            </w:r>
            <w:proofErr w:type="spellStart"/>
            <w:r>
              <w:t>В.К.Арсеньев</w:t>
            </w:r>
            <w:proofErr w:type="spellEnd"/>
            <w:r>
              <w:t xml:space="preserve"> – шаг в </w:t>
            </w:r>
            <w:r>
              <w:rPr>
                <w:lang w:val="en-US"/>
              </w:rPr>
              <w:t>XXI</w:t>
            </w:r>
            <w:r>
              <w:t xml:space="preserve"> век» - онлайн-викторина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B33C82" w:rsidRDefault="00B33C82" w:rsidP="00346887">
            <w:r>
              <w:t>МБУ СКЦ</w:t>
            </w:r>
          </w:p>
          <w:p w:rsidR="00346887" w:rsidRDefault="00346887" w:rsidP="00346887">
            <w:r>
              <w:t>Библиотека</w:t>
            </w:r>
          </w:p>
          <w:p w:rsidR="00346887" w:rsidRDefault="00346887" w:rsidP="00346887">
            <w:proofErr w:type="spellStart"/>
            <w:r>
              <w:t>с.Чкаловское</w:t>
            </w:r>
            <w:proofErr w:type="spellEnd"/>
          </w:p>
        </w:tc>
        <w:tc>
          <w:tcPr>
            <w:tcW w:w="3523" w:type="dxa"/>
          </w:tcPr>
          <w:p w:rsidR="00346887" w:rsidRDefault="00B33C82" w:rsidP="00346887">
            <w:r>
              <w:t>«</w:t>
            </w:r>
            <w:proofErr w:type="spellStart"/>
            <w:r>
              <w:t>Дерсу</w:t>
            </w:r>
            <w:proofErr w:type="spellEnd"/>
            <w:r>
              <w:t xml:space="preserve"> </w:t>
            </w:r>
            <w:proofErr w:type="spellStart"/>
            <w:r>
              <w:t>Узала</w:t>
            </w:r>
            <w:proofErr w:type="spellEnd"/>
            <w:r>
              <w:t>» - громкие чтения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Сентябрь</w:t>
            </w:r>
          </w:p>
        </w:tc>
        <w:tc>
          <w:tcPr>
            <w:tcW w:w="1840" w:type="dxa"/>
          </w:tcPr>
          <w:p w:rsidR="00B33C82" w:rsidRDefault="00B33C82" w:rsidP="00346887">
            <w:r>
              <w:t>МБУ СКЦ</w:t>
            </w:r>
          </w:p>
          <w:p w:rsidR="00346887" w:rsidRDefault="00B33C82" w:rsidP="00346887">
            <w:r>
              <w:t>Библиотеки сел:</w:t>
            </w:r>
          </w:p>
          <w:p w:rsidR="00346887" w:rsidRDefault="00B33C82" w:rsidP="00346887">
            <w:r>
              <w:t>Дубовское</w:t>
            </w:r>
          </w:p>
          <w:p w:rsidR="00B33C82" w:rsidRDefault="00B33C82" w:rsidP="00346887">
            <w:proofErr w:type="spellStart"/>
            <w:r>
              <w:t>Хвалынка</w:t>
            </w:r>
            <w:proofErr w:type="spellEnd"/>
          </w:p>
        </w:tc>
        <w:tc>
          <w:tcPr>
            <w:tcW w:w="3523" w:type="dxa"/>
          </w:tcPr>
          <w:p w:rsidR="00346887" w:rsidRDefault="00B33C82" w:rsidP="00346887">
            <w:r>
              <w:t>«</w:t>
            </w:r>
            <w:proofErr w:type="spellStart"/>
            <w:r>
              <w:t>В.К.Арсеньев</w:t>
            </w:r>
            <w:proofErr w:type="spellEnd"/>
            <w:r>
              <w:t>: писатель, путешественник, ученый» -</w:t>
            </w:r>
            <w:r>
              <w:t xml:space="preserve"> </w:t>
            </w:r>
            <w:proofErr w:type="spellStart"/>
            <w:r>
              <w:t>книжно</w:t>
            </w:r>
            <w:proofErr w:type="spellEnd"/>
            <w:r>
              <w:t>-иллюстрированная выставка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>
            <w:r>
              <w:t xml:space="preserve">  Сентябрь</w:t>
            </w:r>
          </w:p>
        </w:tc>
        <w:tc>
          <w:tcPr>
            <w:tcW w:w="1840" w:type="dxa"/>
          </w:tcPr>
          <w:p w:rsidR="00B33C82" w:rsidRDefault="00B33C82" w:rsidP="00346887">
            <w:r>
              <w:t>МБУ СКЦ</w:t>
            </w:r>
          </w:p>
          <w:p w:rsidR="00346887" w:rsidRDefault="00B33C82" w:rsidP="00346887">
            <w:r>
              <w:t>Библиотеки сел:</w:t>
            </w:r>
          </w:p>
          <w:p w:rsidR="00B33C82" w:rsidRDefault="00B33C82" w:rsidP="00346887">
            <w:r>
              <w:t>Прохоры</w:t>
            </w:r>
          </w:p>
          <w:p w:rsidR="00346887" w:rsidRDefault="00B33C82" w:rsidP="00346887">
            <w:r>
              <w:t>Новосельское</w:t>
            </w:r>
          </w:p>
        </w:tc>
        <w:tc>
          <w:tcPr>
            <w:tcW w:w="3523" w:type="dxa"/>
          </w:tcPr>
          <w:p w:rsidR="00346887" w:rsidRPr="0028738D" w:rsidRDefault="00B33C82" w:rsidP="00346887">
            <w:r>
              <w:t xml:space="preserve">«Жизнь, измеренная километрами» - краеведческий </w:t>
            </w:r>
            <w:proofErr w:type="spellStart"/>
            <w:r>
              <w:t>квест</w:t>
            </w:r>
            <w:proofErr w:type="spellEnd"/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/>
        </w:tc>
        <w:tc>
          <w:tcPr>
            <w:tcW w:w="1840" w:type="dxa"/>
          </w:tcPr>
          <w:p w:rsidR="00346887" w:rsidRDefault="00B33C82" w:rsidP="00346887">
            <w:r>
              <w:t>МБУ СКЦ</w:t>
            </w:r>
          </w:p>
          <w:p w:rsidR="00B33C82" w:rsidRDefault="00B33C82" w:rsidP="00346887">
            <w:r>
              <w:t>Библиотека</w:t>
            </w:r>
          </w:p>
          <w:p w:rsidR="00B33C82" w:rsidRDefault="00B33C82" w:rsidP="00346887">
            <w:proofErr w:type="spellStart"/>
            <w:r>
              <w:t>с.Александровка</w:t>
            </w:r>
            <w:proofErr w:type="spellEnd"/>
          </w:p>
        </w:tc>
        <w:tc>
          <w:tcPr>
            <w:tcW w:w="3523" w:type="dxa"/>
          </w:tcPr>
          <w:p w:rsidR="00346887" w:rsidRDefault="00B33C82" w:rsidP="00346887">
            <w:r>
              <w:t>«Известное имя Приморья!» - час краеведения</w:t>
            </w:r>
          </w:p>
        </w:tc>
      </w:tr>
      <w:tr w:rsidR="00346887" w:rsidTr="00FE2516">
        <w:tc>
          <w:tcPr>
            <w:tcW w:w="442" w:type="dxa"/>
            <w:vMerge/>
          </w:tcPr>
          <w:p w:rsidR="00346887" w:rsidRDefault="00346887" w:rsidP="00346887"/>
        </w:tc>
        <w:tc>
          <w:tcPr>
            <w:tcW w:w="1841" w:type="dxa"/>
            <w:vMerge/>
          </w:tcPr>
          <w:p w:rsidR="00346887" w:rsidRDefault="00346887" w:rsidP="00346887"/>
        </w:tc>
        <w:tc>
          <w:tcPr>
            <w:tcW w:w="1699" w:type="dxa"/>
          </w:tcPr>
          <w:p w:rsidR="00346887" w:rsidRDefault="00346887" w:rsidP="00346887"/>
        </w:tc>
        <w:tc>
          <w:tcPr>
            <w:tcW w:w="1840" w:type="dxa"/>
          </w:tcPr>
          <w:p w:rsidR="00346887" w:rsidRDefault="00B33C82" w:rsidP="00346887">
            <w:r>
              <w:t>МБУ СКЦ</w:t>
            </w:r>
          </w:p>
          <w:p w:rsidR="00B33C82" w:rsidRDefault="00B33C82" w:rsidP="00346887">
            <w:r>
              <w:t>Библиотека</w:t>
            </w:r>
          </w:p>
          <w:p w:rsidR="00B33C82" w:rsidRDefault="00B33C82" w:rsidP="00346887">
            <w:proofErr w:type="spellStart"/>
            <w:r>
              <w:t>с.Зеленый</w:t>
            </w:r>
            <w:proofErr w:type="spellEnd"/>
            <w:r>
              <w:t xml:space="preserve"> Дол</w:t>
            </w:r>
          </w:p>
        </w:tc>
        <w:tc>
          <w:tcPr>
            <w:tcW w:w="3523" w:type="dxa"/>
          </w:tcPr>
          <w:p w:rsidR="00346887" w:rsidRDefault="00B33C82" w:rsidP="00346887">
            <w:r>
              <w:t>«</w:t>
            </w:r>
            <w:proofErr w:type="spellStart"/>
            <w:r>
              <w:t>В.К.Арсеньев</w:t>
            </w:r>
            <w:proofErr w:type="spellEnd"/>
            <w:r>
              <w:t>: многогранность наследия» - книжная выставка обзор</w:t>
            </w:r>
          </w:p>
        </w:tc>
      </w:tr>
    </w:tbl>
    <w:p w:rsidR="002B588C" w:rsidRDefault="002B588C">
      <w:bookmarkStart w:id="0" w:name="_GoBack"/>
      <w:bookmarkEnd w:id="0"/>
    </w:p>
    <w:sectPr w:rsidR="002B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F7"/>
    <w:rsid w:val="000E44B0"/>
    <w:rsid w:val="001E28E8"/>
    <w:rsid w:val="0028738D"/>
    <w:rsid w:val="002B588C"/>
    <w:rsid w:val="00346887"/>
    <w:rsid w:val="005878BD"/>
    <w:rsid w:val="0065463E"/>
    <w:rsid w:val="00694A8D"/>
    <w:rsid w:val="009111F7"/>
    <w:rsid w:val="00B33C82"/>
    <w:rsid w:val="00E94EA4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105A"/>
  <w15:chartTrackingRefBased/>
  <w15:docId w15:val="{E3FF5F1D-AA95-414F-A125-BDDB1B8E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11F7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9111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91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3</cp:revision>
  <dcterms:created xsi:type="dcterms:W3CDTF">2020-07-21T00:30:00Z</dcterms:created>
  <dcterms:modified xsi:type="dcterms:W3CDTF">2020-07-22T05:57:00Z</dcterms:modified>
</cp:coreProperties>
</file>